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Skin booster and Profhilo consent form template (UK)</w:t>
      </w:r>
    </w:p>
    <w:p>
      <w:pPr>
        <w:pStyle w:val="Subtitle"/>
      </w:pPr>
      <w:r>
        <w:t xml:space="preserve">AesthetiClinic template, version 2026-10-11</w:t>
      </w:r>
    </w:p>
    <w:p>
      <w:pPr>
        <w:pStyle w:val="FirstParagraph"/>
      </w:pPr>
      <w:r>
        <w:rPr>
          <w:b/>
          <w:bCs/>
        </w:rPr>
        <w:t xml:space="preserve">[Clinic name] product-specific skin booster consent record</w:t>
      </w:r>
    </w:p>
    <w:p>
      <w:pPr>
        <w:pStyle w:val="BodyText"/>
      </w:pPr>
      <w:r>
        <w:t xml:space="preserve">Form version: [date]</w:t>
      </w:r>
    </w:p>
    <w:p>
      <w:pPr>
        <w:pStyle w:val="BodyText"/>
      </w:pPr>
      <w:r>
        <w:t xml:space="preserve">The practitioner must complete the product information, material risks and alternatives before the patient reviews this document. Use additional pages if needed and identify each one by version.</w:t>
      </w:r>
    </w:p>
    <w:bookmarkStart w:id="9" w:name="patient-and-appointment"/>
    <w:p>
      <w:pPr>
        <w:pStyle w:val="Heading3"/>
      </w:pPr>
      <w:r>
        <w:t xml:space="preserve">Patient and appointment</w:t>
      </w:r>
    </w:p>
    <w:p>
      <w:pPr>
        <w:pStyle w:val="FormField"/>
      </w:pPr>
      <w:r>
        <w:t xml:space="preserve">Full name: ___________________________</w:t>
      </w:r>
    </w:p>
    <w:p>
      <w:pPr>
        <w:pStyle w:val="FormField"/>
      </w:pPr>
      <w:r>
        <w:t xml:space="preserve">Date of birth / patient record reference: ___________________________</w:t>
      </w:r>
    </w:p>
    <w:p>
      <w:pPr>
        <w:pStyle w:val="FormField"/>
      </w:pPr>
      <w:r>
        <w:t xml:space="preserve">Appointment date: ___________________________</w:t>
      </w:r>
    </w:p>
    <w:p>
      <w:pPr>
        <w:pStyle w:val="FormField"/>
      </w:pPr>
      <w:r>
        <w:t xml:space="preserve">Practitioner name and professional registration, where applicable: ___________________________</w:t>
      </w:r>
    </w:p>
    <w:p>
      <w:pPr>
        <w:pStyle w:val="FormField"/>
      </w:pPr>
      <w:r>
        <w:t xml:space="preserve">Medical history reviewed on: ___________________________</w:t>
      </w:r>
    </w:p>
    <w:bookmarkEnd w:id="9"/>
    <w:bookmarkStart w:id="10" w:name="exact-treatment-proposed"/>
    <w:p>
      <w:pPr>
        <w:pStyle w:val="Heading3"/>
      </w:pPr>
      <w:r>
        <w:t xml:space="preserve">Exact treatment proposed</w:t>
      </w:r>
    </w:p>
    <w:p>
      <w:pPr>
        <w:pStyle w:val="FormField"/>
      </w:pPr>
      <w:r>
        <w:t xml:space="preserve">Product brand and full presentation: ___________________________</w:t>
      </w:r>
    </w:p>
    <w:p>
      <w:pPr>
        <w:pStyle w:val="FormField"/>
      </w:pPr>
      <w:r>
        <w:t xml:space="preserve">Manufacturer: ___________________________</w:t>
      </w:r>
    </w:p>
    <w:p>
      <w:pPr>
        <w:pStyle w:val="FormField"/>
      </w:pPr>
      <w:r>
        <w:t xml:space="preserve">Area(s) proposed: ___________________________</w:t>
      </w:r>
    </w:p>
    <w:p>
      <w:pPr>
        <w:pStyle w:val="FormField"/>
      </w:pPr>
      <w:r>
        <w:t xml:space="preserve">Treatment purpose and intended benefit discussed: ___________________________</w:t>
      </w:r>
    </w:p>
    <w:p>
      <w:pPr>
        <w:pStyle w:val="FormField"/>
      </w:pPr>
      <w:r>
        <w:t xml:space="preserve">Planned sessions, intervals and review arrangements, if applicable: ___________________________</w:t>
      </w:r>
    </w:p>
    <w:p>
      <w:pPr>
        <w:pStyle w:val="FormField"/>
      </w:pPr>
      <w:r>
        <w:t xml:space="preserve">Fees and any course or maintenance terms discussed: ___________________________</w:t>
      </w:r>
    </w:p>
    <w:p>
      <w:pPr>
        <w:pStyle w:val="FormField"/>
      </w:pPr>
      <w:r>
        <w:t xml:space="preserve">Product instructions for use: title / version / date checked: ___________________________</w:t>
      </w:r>
    </w:p>
    <w:p>
      <w:pPr>
        <w:pStyle w:val="FormField"/>
      </w:pPr>
      <w:r>
        <w:t xml:space="preserve">Patient information supplied: title / version / date: ___________________________</w:t>
      </w:r>
    </w:p>
    <w:bookmarkEnd w:id="10"/>
    <w:bookmarkStart w:id="11" w:name="X64ff2c79f91a84e42c61f15ee77f9a99bf6dcbc"/>
    <w:p>
      <w:pPr>
        <w:pStyle w:val="Heading3"/>
      </w:pPr>
      <w:r>
        <w:t xml:space="preserve">Product-specific information and alternatives</w:t>
      </w:r>
    </w:p>
    <w:p>
      <w:pPr>
        <w:pStyle w:val="FormField"/>
      </w:pPr>
      <w:r>
        <w:t xml:space="preserve">Plain-language explanation approved by the clinical reviewer: ___________________________</w:t>
      </w:r>
    </w:p>
    <w:p>
      <w:pPr>
        <w:pStyle w:val="FormField"/>
      </w:pPr>
      <w:r>
        <w:t xml:space="preserve">Expected course of response and limits of the proposed treatment: ___________________________</w:t>
      </w:r>
    </w:p>
    <w:p>
      <w:pPr>
        <w:pStyle w:val="FormField"/>
      </w:pPr>
      <w:r>
        <w:t xml:space="preserve">Alternatives discussed, including choosing no treatment: ___________________________</w:t>
      </w:r>
    </w:p>
    <w:p>
      <w:pPr>
        <w:pStyle w:val="FormField"/>
      </w:pPr>
      <w:r>
        <w:t xml:space="preserve">Reasons for the patient's preference and expectations discussed: ___________________________</w:t>
      </w:r>
    </w:p>
    <w:bookmarkEnd w:id="11"/>
    <w:bookmarkStart w:id="12" w:name="assessment-and-individual-risks"/>
    <w:p>
      <w:pPr>
        <w:pStyle w:val="Heading3"/>
      </w:pPr>
      <w:r>
        <w:t xml:space="preserve">Assessment and individual risks</w:t>
      </w:r>
    </w:p>
    <w:p>
      <w:pPr>
        <w:pStyle w:val="FormField"/>
      </w:pPr>
      <w:r>
        <w:t xml:space="preserve">Linked suitability assessment and decision reference: ___________________________</w:t>
      </w:r>
    </w:p>
    <w:p>
      <w:pPr>
        <w:pStyle w:val="FormField"/>
      </w:pPr>
      <w:r>
        <w:t xml:space="preserve">Relevant history, medicines, allergies or previous treatment discussed: ___________________________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Material risk explained for this product and area</w:t>
            </w:r>
          </w:p>
        </w:tc>
        <w:tc>
          <w:tcPr/>
          <w:p>
            <w:pPr>
              <w:pStyle w:val="Compact"/>
            </w:pPr>
            <w:r>
              <w:t xml:space="preserve">Patient-specific relevance / discussion</w:t>
            </w:r>
          </w:p>
        </w:tc>
        <w:tc>
          <w:tcPr/>
          <w:p>
            <w:pPr>
              <w:pStyle w:val="Compact"/>
            </w:pPr>
            <w:r>
              <w:t xml:space="preserve">Information document reference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</w:tbl>
    <w:p>
      <w:pPr>
        <w:pStyle w:val="FormField"/>
      </w:pPr>
      <w:r>
        <w:t xml:space="preserve">Any uncertainty, limits of knowledge or additional information discussed: ___________________________</w:t>
      </w:r>
    </w:p>
    <w:p>
      <w:pPr>
        <w:pStyle w:val="FormField"/>
      </w:pPr>
      <w:r>
        <w:t xml:space="preserve">Questions asked by the patient and answers given: ___________________________</w:t>
      </w:r>
    </w:p>
    <w:bookmarkEnd w:id="12"/>
    <w:bookmarkStart w:id="13" w:name="aftercare-and-contact-arrangements"/>
    <w:p>
      <w:pPr>
        <w:pStyle w:val="Heading3"/>
      </w:pPr>
      <w:r>
        <w:t xml:space="preserve">Aftercare and contact arrangements</w:t>
      </w:r>
    </w:p>
    <w:p>
      <w:pPr>
        <w:pStyle w:val="FormField"/>
      </w:pPr>
      <w:r>
        <w:t xml:space="preserve">Clinician-approved aftercare document: title and version: ___________________________</w:t>
      </w:r>
    </w:p>
    <w:p>
      <w:pPr>
        <w:pStyle w:val="FormField"/>
      </w:pPr>
      <w:r>
        <w:t xml:space="preserve">How and when it was supplied: ___________________________</w:t>
      </w:r>
    </w:p>
    <w:p>
      <w:pPr>
        <w:pStyle w:val="FormField"/>
      </w:pPr>
      <w:r>
        <w:t xml:space="preserve">Warning signs and escalation information discussed, as specified in the approved information: ___________________________</w:t>
      </w:r>
    </w:p>
    <w:p>
      <w:pPr>
        <w:pStyle w:val="FormField"/>
      </w:pPr>
      <w:r>
        <w:t xml:space="preserve">Clinic and out-of-hours contact details supplied: ___________________________</w:t>
      </w:r>
    </w:p>
    <w:p>
      <w:pPr>
        <w:pStyle w:val="FormField"/>
      </w:pPr>
      <w:r>
        <w:t xml:space="preserve">Follow-up arrangement: ___________________________</w:t>
      </w:r>
    </w:p>
    <w:bookmarkEnd w:id="13"/>
    <w:bookmarkStart w:id="14" w:name="clinical-photographs"/>
    <w:p>
      <w:pPr>
        <w:pStyle w:val="Heading3"/>
      </w:pPr>
      <w:r>
        <w:t xml:space="preserve">Clinical photographs</w:t>
      </w:r>
    </w:p>
    <w:p>
      <w:pPr>
        <w:pStyle w:val="FormField"/>
      </w:pPr>
      <w:r>
        <w:t xml:space="preserve">Clinical photographs proposed and purpose explained: ___________________________</w:t>
      </w:r>
    </w:p>
    <w:p>
      <w:pPr>
        <w:pStyle w:val="FormField"/>
      </w:pPr>
      <w:r>
        <w:t xml:space="preserve">Patient's decision and confidential-record reference: ___________________________</w:t>
      </w:r>
    </w:p>
    <w:p>
      <w:pPr>
        <w:pStyle w:val="BodyText"/>
      </w:pPr>
      <w:r>
        <w:t xml:space="preserve">Any optional marketing-image permission must be obtained separately. Refusing marketing use does not change the treatment decision.</w:t>
      </w:r>
    </w:p>
    <w:bookmarkEnd w:id="14"/>
    <w:bookmarkStart w:id="15" w:name="patient-decision"/>
    <w:p>
      <w:pPr>
        <w:pStyle w:val="Heading3"/>
      </w:pPr>
      <w:r>
        <w:t xml:space="preserve">Patient decision</w:t>
      </w:r>
    </w:p>
    <w:p>
      <w:pPr>
        <w:pStyle w:val="Compact"/>
        <w:numPr>
          <w:ilvl w:val="0"/>
          <w:numId w:val="1001"/>
        </w:numPr>
      </w:pPr>
      <w:r>
        <w:t xml:space="preserve">The exact product, treatment areas and intended benefit have been explained to me.</w:t>
      </w:r>
    </w:p>
    <w:p>
      <w:pPr>
        <w:pStyle w:val="Compact"/>
        <w:numPr>
          <w:ilvl w:val="0"/>
          <w:numId w:val="1002"/>
        </w:numPr>
      </w:pPr>
      <w:r>
        <w:t xml:space="preserve">I have discussed relevant risks and alternatives, including having no treatment.</w:t>
      </w:r>
    </w:p>
    <w:p>
      <w:pPr>
        <w:pStyle w:val="Compact"/>
        <w:numPr>
          <w:ilvl w:val="0"/>
          <w:numId w:val="1003"/>
        </w:numPr>
      </w:pPr>
      <w:r>
        <w:t xml:space="preserve">I have had the opportunity to ask questions and have received answers I understand.</w:t>
      </w:r>
    </w:p>
    <w:p>
      <w:pPr>
        <w:pStyle w:val="Compact"/>
        <w:numPr>
          <w:ilvl w:val="0"/>
          <w:numId w:val="1004"/>
        </w:numPr>
      </w:pPr>
      <w:r>
        <w:t xml:space="preserve">I understand the limits of the expected outcome and that no specific result is guaranteed.</w:t>
      </w:r>
    </w:p>
    <w:p>
      <w:pPr>
        <w:pStyle w:val="Compact"/>
        <w:numPr>
          <w:ilvl w:val="0"/>
          <w:numId w:val="1005"/>
        </w:numPr>
      </w:pPr>
      <w:r>
        <w:t xml:space="preserve">I have been given the agreed information and know how to contact the clinic.</w:t>
      </w:r>
    </w:p>
    <w:p>
      <w:pPr>
        <w:pStyle w:val="FirstParagraph"/>
      </w:pPr>
      <w:r>
        <w:t xml:space="preserve">My decision: Proceed with the treatment described / Do not proceed / More time or information needed</w:t>
      </w:r>
    </w:p>
    <w:p>
      <w:pPr>
        <w:pStyle w:val="FormField"/>
      </w:pPr>
      <w:r>
        <w:t xml:space="preserve">Patient name and signature: ___________________________</w:t>
      </w:r>
    </w:p>
    <w:p>
      <w:pPr>
        <w:pStyle w:val="FormField"/>
      </w:pPr>
      <w:r>
        <w:t xml:space="preserve">Date and time: ___________________________</w:t>
      </w:r>
    </w:p>
    <w:p>
      <w:pPr>
        <w:pStyle w:val="FormField"/>
      </w:pPr>
      <w:r>
        <w:t xml:space="preserve">Interpreter, support or accessibility arrangements, if applicable: ___________________________</w:t>
      </w:r>
    </w:p>
    <w:bookmarkEnd w:id="15"/>
    <w:bookmarkStart w:id="16" w:name="practitioner-confirmation"/>
    <w:p>
      <w:pPr>
        <w:pStyle w:val="Heading3"/>
      </w:pPr>
      <w:r>
        <w:t xml:space="preserve">Practitioner confirmation</w:t>
      </w:r>
    </w:p>
    <w:p>
      <w:pPr>
        <w:pStyle w:val="FirstParagraph"/>
      </w:pPr>
      <w:r>
        <w:t xml:space="preserve">I have recorded the product-specific discussion and the patient's decision, including relevant individual risks, alternatives and questions. I have confirmed the decision with the patient before any treatment proceeds.</w:t>
      </w:r>
    </w:p>
    <w:p>
      <w:pPr>
        <w:pStyle w:val="FormField"/>
      </w:pPr>
      <w:r>
        <w:t xml:space="preserve">Practitioner name, signature and date/time: ___________________________</w:t>
      </w:r>
    </w:p>
    <w:p>
      <w:pPr>
        <w:pStyle w:val="FormField"/>
      </w:pPr>
      <w:r>
        <w:t xml:space="preserve">Clinical reviewer of this form's wording: name, role and approval date: ___________________________</w:t>
      </w:r>
    </w:p>
    <w:bookmarkEnd w:id="16"/>
    <w:bookmarkStart w:id="17" w:name="link-to-the-completed-treatment-record"/>
    <w:p>
      <w:pPr>
        <w:pStyle w:val="Heading3"/>
      </w:pPr>
      <w:r>
        <w:t xml:space="preserve">Link to the completed treatment record</w:t>
      </w:r>
    </w:p>
    <w:p>
      <w:pPr>
        <w:pStyle w:val="FormField"/>
      </w:pPr>
      <w:r>
        <w:t xml:space="preserve">Actual product / presentation used: ___________________________</w:t>
      </w:r>
    </w:p>
    <w:p>
      <w:pPr>
        <w:pStyle w:val="FormField"/>
      </w:pPr>
      <w:r>
        <w:t xml:space="preserve">Batch / lot and expiry: ___________________________</w:t>
      </w:r>
    </w:p>
    <w:p>
      <w:pPr>
        <w:pStyle w:val="FormField"/>
      </w:pPr>
      <w:r>
        <w:t xml:space="preserve">Amount used, date and treatment record / face chart reference: ___________________________</w:t>
      </w:r>
    </w:p>
    <w:p>
      <w:pPr>
        <w:pStyle w:val="FormField"/>
      </w:pPr>
      <w:r>
        <w:t xml:space="preserve">Change from the proposed treatment and renewed discussion, if applicable: ___________________________</w:t>
      </w:r>
    </w:p>
    <w:p>
      <w:pPr>
        <w:pStyle w:val="FormField"/>
      </w:pPr>
      <w:r>
        <w:t xml:space="preserve">Product traceability / implant card reference, where applicable: ___________________________</w:t>
      </w:r>
    </w:p>
    <w:p>
      <w:pPr>
        <w:pStyle w:val="BodyText"/>
      </w:pPr>
      <w:r>
        <w:t xml:space="preserve">Adapt this template to your clinic, products and insurer before use. aestheticlinic.io/templates/skin-booster-consent-form</w:t>
      </w:r>
    </w:p>
    <w:bookmarkEnd w:id="17"/>
    <w:sectPr>
      <w:footnotePr>
        <w:numRestart w:val="eachSect"/>
      </w:footnotePr>
      <w:pgSz w:h="16838" w:w="11906"/>
      <w:pgMar w:bottom="1134" w:left="1021" w:right="1021" w:top="1134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">
    <w:nsid w:val="0000A992"/>
    <w:multiLevelType w:val="multilevel"/>
    <w:lvl w:ilvl="0">
      <w:numFmt w:val="bullet"/>
      <w:lvlText w:val="☐"/>
      <w:lvlJc w:val="left"/>
      <w:pPr>
        <w:ind w:left="720" w:hanging="360"/>
      </w:pPr>
    </w:lvl>
    <w:lvl w:ilvl="1">
      <w:numFmt w:val="bullet"/>
      <w:lvlText w:val="☐"/>
      <w:lvlJc w:val="left"/>
      <w:pPr>
        <w:ind w:left="1440" w:hanging="360"/>
      </w:pPr>
    </w:lvl>
    <w:lvl w:ilvl="2">
      <w:numFmt w:val="bullet"/>
      <w:lvlText w:val="☐"/>
      <w:lvlJc w:val="left"/>
      <w:pPr>
        <w:ind w:left="2160" w:hanging="360"/>
      </w:pPr>
    </w:lvl>
    <w:lvl w:ilvl="3">
      <w:numFmt w:val="bullet"/>
      <w:lvlText w:val="☐"/>
      <w:lvlJc w:val="left"/>
      <w:pPr>
        <w:ind w:left="2880" w:hanging="360"/>
      </w:pPr>
    </w:lvl>
    <w:lvl w:ilvl="4">
      <w:numFmt w:val="bullet"/>
      <w:lvlText w:val="☐"/>
      <w:lvlJc w:val="left"/>
      <w:pPr>
        <w:ind w:left="3600" w:hanging="360"/>
      </w:pPr>
    </w:lvl>
    <w:lvl w:ilvl="5">
      <w:numFmt w:val="bullet"/>
      <w:lvlText w:val="☐"/>
      <w:lvlJc w:val="left"/>
      <w:pPr>
        <w:ind w:left="4320" w:hanging="360"/>
      </w:pPr>
    </w:lvl>
    <w:lvl w:ilvl="6">
      <w:numFmt w:val="bullet"/>
      <w:lvlText w:val="☐"/>
      <w:lvlJc w:val="left"/>
      <w:pPr>
        <w:ind w:left="5040" w:hanging="360"/>
      </w:pPr>
    </w:lvl>
    <w:lvl w:ilvl="7">
      <w:numFmt w:val="bullet"/>
      <w:lvlText w:val="☐"/>
      <w:lvlJc w:val="left"/>
      <w:pPr>
        <w:ind w:left="5760" w:hanging="360"/>
      </w:pPr>
    </w:lvl>
    <w:lvl w:ilvl="8">
      <w:numFmt w:val="bullet"/>
      <w:lvlText w:val="☐"/>
      <w:lvlJc w:val="left"/>
      <w:pPr>
        <w:ind w:left="6480" w:hanging="360"/>
      </w:pPr>
    </w:lvl>
  </w:abstractNum>
  <w:num w:numId="1000">
    <w:abstractNumId w:val="990"/>
  </w:num>
  <w:num w:numId="1001">
    <w:abstractNumId w:val="992"/>
  </w:num>
  <w:num w:numId="1002">
    <w:abstractNumId w:val="992"/>
  </w:num>
  <w:num w:numId="1003">
    <w:abstractNumId w:val="992"/>
  </w:num>
  <w:num w:numId="1004">
    <w:abstractNumId w:val="992"/>
  </w:num>
  <w:num w:numId="1005">
    <w:abstractNumId w:val="992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="Arial" w:cs="Arial" w:eastAsia="Arial" w:hAnsi="Arial"/>
        <w:sz w:val="24"/>
        <w:szCs w:val="24"/>
        <w:lang w:bidi="ar-SA" w:eastAsia="zh-CN" w:val="en-GB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  <w:rPr>
      <w:color w:val="2E1726"/>
      <w:sz w:val="21"/>
    </w:rPr>
    <w:pPr>
      <w:spacing w:after="140" w:line="276" w:lineRule="auto"/>
    </w:pPr>
  </w:style>
  <w:style w:styleId="BodyText" w:type="paragraph">
    <w:name w:val="Body Text"/>
    <w:basedOn w:val="Normal"/>
    <w:link w:val="BodyTextChar"/>
    <w:qFormat/>
    <w:pPr>
      <w:spacing w:after="140" w:before="180" w:line="276" w:lineRule="auto"/>
    </w:pPr>
    <w:rPr>
      <w:color w:val="2E1726"/>
      <w:sz w:val="21"/>
    </w:r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140" w:line="240" w:lineRule="auto"/>
      <w:contextualSpacing/>
      <w:jc w:val="center"/>
    </w:pPr>
    <w:rPr>
      <w:rFonts w:ascii="Arial" w:cs="Arial" w:eastAsia="Arial" w:hAnsi="Arial"/>
      <w:sz w:val="38"/>
      <w:szCs w:val="56"/>
      <w:color w:val="2E172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="Arial" w:cs="Arial" w:eastAsia="Arial" w:hAnsi="Arial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  <w:spacing w:after="140"/>
    </w:pPr>
    <w:rPr>
      <w:rFonts w:ascii="Arial" w:cs="Arial" w:eastAsia="Arial" w:hAnsi="Arial"/>
      <w:spacing w:val="15"/>
      <w:sz w:val="20"/>
      <w:szCs w:val="28"/>
      <w:color w:val="2E1726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ascii="Arial" w:cs="Arial" w:eastAsia="Arial" w:hAnsi="Arial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140" w:before="240"/>
      <w:outlineLvl w:val="0"/>
    </w:pPr>
    <w:rPr>
      <w:rFonts w:ascii="Arial" w:cs="Arial" w:eastAsia="Arial" w:hAnsi="Arial"/>
      <w:color w:val="2E1726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140" w:before="240"/>
      <w:outlineLvl w:val="1"/>
    </w:pPr>
    <w:rPr>
      <w:rFonts w:ascii="Arial" w:cs="Arial" w:eastAsia="Arial" w:hAnsi="Arial"/>
      <w:color w:val="2E1726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140" w:before="240"/>
      <w:outlineLvl w:val="2"/>
    </w:pPr>
    <w:rPr>
      <w:rFonts w:ascii="Arial" w:cs="Arial" w:eastAsia="Arial" w:hAnsi="Arial"/>
      <w:color w:val="2E1726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140" w:before="240"/>
      <w:outlineLvl w:val="3"/>
    </w:pPr>
    <w:rPr>
      <w:rFonts w:ascii="Arial" w:cs="Arial" w:eastAsia="Arial" w:hAnsi="Arial"/>
      <w:i/>
      <w:iCs/>
      <w:color w:val="2E1726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140" w:before="240"/>
      <w:outlineLvl w:val="4"/>
    </w:pPr>
    <w:rPr>
      <w:rFonts w:ascii="Arial" w:cs="Arial" w:eastAsia="Arial" w:hAnsi="Arial"/>
      <w:color w:val="2E1726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140" w:before="240"/>
      <w:outlineLvl w:val="5"/>
    </w:pPr>
    <w:rPr>
      <w:rFonts w:ascii="Arial" w:cs="Arial" w:eastAsia="Arial" w:hAnsi="Arial"/>
      <w:i/>
      <w:iCs/>
      <w:color w:val="2E1726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140" w:before="240"/>
      <w:outlineLvl w:val="6"/>
    </w:pPr>
    <w:rPr>
      <w:rFonts w:ascii="Arial" w:cs="Arial" w:eastAsia="Arial" w:hAnsi="Arial"/>
      <w:color w:val="2E1726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140" w:before="240"/>
      <w:outlineLvl w:val="7"/>
    </w:pPr>
    <w:rPr>
      <w:rFonts w:ascii="Arial" w:cs="Arial" w:eastAsia="Arial" w:hAnsi="Arial"/>
      <w:i/>
      <w:iCs/>
      <w:color w:val="2E1726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140" w:before="240"/>
      <w:outlineLvl w:val="8"/>
    </w:pPr>
    <w:rPr>
      <w:rFonts w:ascii="Arial" w:cs="Arial" w:eastAsia="Arial" w:hAnsi="Arial"/>
      <w:color w:val="2E1726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="Arial" w:cs="Arial" w:eastAsia="Arial" w:hAnsi="Arial"/>
      <w:color w:val="2E1726"/>
      <w:sz w:val="40"/>
      <w:szCs w:val="40"/>
    </w:rPr>
    <w:pPr>
      <w:spacing w:after="140" w:before="240"/>
      <w:keepNext/>
    </w:p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="Arial" w:cs="Arial" w:eastAsia="Arial" w:hAnsi="Arial"/>
      <w:color w:val="2E1726"/>
      <w:sz w:val="32"/>
      <w:szCs w:val="32"/>
    </w:rPr>
    <w:pPr>
      <w:spacing w:after="140" w:before="240"/>
      <w:keepNext/>
    </w:p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ascii="Arial" w:cs="Arial" w:eastAsia="Arial" w:hAnsi="Arial"/>
      <w:color w:val="2E1726"/>
      <w:sz w:val="28"/>
      <w:szCs w:val="28"/>
    </w:rPr>
    <w:pPr>
      <w:spacing w:after="140" w:before="240"/>
      <w:keepNext/>
    </w:p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ascii="Arial" w:cs="Arial" w:eastAsia="Arial" w:hAnsi="Arial"/>
      <w:i/>
      <w:iCs/>
      <w:color w:val="2E1726"/>
    </w:rPr>
    <w:pPr>
      <w:spacing w:after="140" w:before="240"/>
      <w:keepNext/>
    </w:p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ascii="Arial" w:cs="Arial" w:eastAsia="Arial" w:hAnsi="Arial"/>
      <w:color w:val="2E1726"/>
    </w:rPr>
    <w:pPr>
      <w:spacing w:after="140" w:before="240"/>
      <w:keepNext/>
    </w:p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Arial" w:cs="Arial" w:eastAsia="Arial" w:hAnsi="Arial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="Arial" w:cs="Arial" w:eastAsia="Arial" w:hAnsi="Arial"/>
      <w:b w:val="0"/>
      <w:bCs w:val="0"/>
      <w:color w:themeColor="accent1" w:themeShade="BF" w:val="365F91"/>
    </w:rPr>
  </w:style>
  <w:style w:customStyle="1" w:styleId="FormField" w:type="paragraph">
    <w:name w:val="Form Field"/>
    <w:basedOn w:val="BodyText"/>
    <w:pPr>
      <w:spacing w:after="240" w:before="100" w:line="340" w:lineRule="auto"/>
      <w:keepLines/>
    </w:p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Skin booster and Profhilo consent form template (UK)</dc:title>
  <dc:creator/>
  <dc:language>en-GB</dc:language>
  <cp:keywords/>
  <dcterms:created xsi:type="dcterms:W3CDTF">2026-10-11T13:36:51Z</dcterms:created>
  <dcterms:modified xsi:type="dcterms:W3CDTF">2026-10-11T13:36:51Z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ubtitle">
    <vt:lpwstr>AesthetiClinic template, version 2026-10-11</vt:lpwstr>
  </property>
</Properties>
</file>